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570" w:rsidRPr="00DE0BBA" w:rsidRDefault="00254570" w:rsidP="00254570">
      <w:r w:rsidRPr="00DE0BBA">
        <w:rPr>
          <w:b/>
        </w:rPr>
        <w:t>The Neutron Multiplicity Meter</w:t>
      </w:r>
      <w:r w:rsidRPr="00DE0BBA">
        <w:t xml:space="preserve"> (NMM) in the Soudan cavern is a 4-ton gadolinium-doped water Cerenkov detector situated on top of a 40 cm thick lead target \</w:t>
      </w:r>
      <w:proofErr w:type="gramStart"/>
      <w:r w:rsidRPr="00DE0BBA">
        <w:t>cite{</w:t>
      </w:r>
      <w:proofErr w:type="spellStart"/>
      <w:proofErr w:type="gramEnd"/>
      <w:r w:rsidRPr="00DE0BBA">
        <w:t>henningsyeomans</w:t>
      </w:r>
      <w:proofErr w:type="spellEnd"/>
      <w:r w:rsidRPr="00DE0BBA">
        <w:t>}.  The lead target acts as a fast neutron converter, allowing 100 MeV-scale neutrons to be detected through $(</w:t>
      </w:r>
      <w:proofErr w:type="spellStart"/>
      <w:r w:rsidRPr="00DE0BBA">
        <w:t>n</w:t>
      </w:r>
      <w:proofErr w:type="gramStart"/>
      <w:r w:rsidRPr="00DE0BBA">
        <w:t>,kn</w:t>
      </w:r>
      <w:proofErr w:type="spellEnd"/>
      <w:proofErr w:type="gramEnd"/>
      <w:r w:rsidRPr="00DE0BBA">
        <w:t xml:space="preserve">)$ reactions induced in the lead.  The secondary neutrons, with MeV-scale energies, are then thermalized in the water volume and captured on gadolinium nuclei.  De-excitation of the gadolinium results in a shower of gamma rays summing to approximately 8 MeV, detected by the Cerenkov light emitted from subsequent Compton-scattered electrons in the water volume.   The detected neutron multiplicity is roughly correlated with the incident neutron energy, and a multiplicity threshold of 5 corresponds to approximately 40 MeV.  This is the only known measurement of </w:t>
      </w:r>
      <w:proofErr w:type="spellStart"/>
      <w:r w:rsidRPr="00DE0BBA">
        <w:t>muon</w:t>
      </w:r>
      <w:proofErr w:type="spellEnd"/>
      <w:r w:rsidRPr="00DE0BBA">
        <w:t xml:space="preserve">-induced neutron production anti-coincident with a </w:t>
      </w:r>
      <w:proofErr w:type="spellStart"/>
      <w:r w:rsidRPr="00DE0BBA">
        <w:t>muon</w:t>
      </w:r>
      <w:proofErr w:type="spellEnd"/>
      <w:r w:rsidRPr="00DE0BBA">
        <w:t xml:space="preserve"> traversing the detector volume at 2 </w:t>
      </w:r>
      <w:proofErr w:type="spellStart"/>
      <w:r w:rsidRPr="00DE0BBA">
        <w:t>km.w.e</w:t>
      </w:r>
      <w:proofErr w:type="spellEnd"/>
      <w:r w:rsidRPr="00DE0BBA">
        <w:t>.  A fully calibrated Geant4 simulation \</w:t>
      </w:r>
      <w:proofErr w:type="gramStart"/>
      <w:r w:rsidRPr="00DE0BBA">
        <w:t>cite{</w:t>
      </w:r>
      <w:proofErr w:type="spellStart"/>
      <w:proofErr w:type="gramEnd"/>
      <w:r w:rsidRPr="00DE0BBA">
        <w:t>sweanythesis</w:t>
      </w:r>
      <w:proofErr w:type="spellEnd"/>
      <w:r w:rsidRPr="00DE0BBA">
        <w:t>} is used to estimate the accuracy of the predictions presented in \cite{</w:t>
      </w:r>
      <w:proofErr w:type="spellStart"/>
      <w:r w:rsidRPr="00DE0BBA">
        <w:t>meiandhime</w:t>
      </w:r>
      <w:proofErr w:type="spellEnd"/>
      <w:r w:rsidRPr="00DE0BBA">
        <w:t>}.  The NMM collaboration \</w:t>
      </w:r>
      <w:proofErr w:type="gramStart"/>
      <w:r w:rsidRPr="00DE0BBA">
        <w:t>cite{</w:t>
      </w:r>
      <w:proofErr w:type="spellStart"/>
      <w:proofErr w:type="gramEnd"/>
      <w:r w:rsidRPr="00DE0BBA">
        <w:t>nmmcolab</w:t>
      </w:r>
      <w:proofErr w:type="spellEnd"/>
      <w:r w:rsidRPr="00DE0BBA">
        <w:t>} is currently working to better understand non-neutron backgrounds and incorporate greater statistics into the data analysis before publishing a definitive comparison of their observed event rate to the simulated fast-neutron flux, where the spectrum of simulated neutrons entering the Soudan cavern is modeled parametrically according to \cite{</w:t>
      </w:r>
      <w:proofErr w:type="spellStart"/>
      <w:r w:rsidRPr="00DE0BBA">
        <w:t>meiandhime</w:t>
      </w:r>
      <w:proofErr w:type="spellEnd"/>
      <w:r w:rsidRPr="00DE0BBA">
        <w:t xml:space="preserve">}.  Additionally, simulations of single </w:t>
      </w:r>
      <w:proofErr w:type="spellStart"/>
      <w:r w:rsidRPr="00DE0BBA">
        <w:t>muons</w:t>
      </w:r>
      <w:proofErr w:type="spellEnd"/>
      <w:r w:rsidRPr="00DE0BBA">
        <w:t xml:space="preserve"> following \</w:t>
      </w:r>
      <w:proofErr w:type="gramStart"/>
      <w:r w:rsidRPr="00DE0BBA">
        <w:t>cite{</w:t>
      </w:r>
      <w:proofErr w:type="gramEnd"/>
      <w:r w:rsidRPr="00DE0BBA">
        <w:t>music/</w:t>
      </w:r>
      <w:proofErr w:type="spellStart"/>
      <w:r w:rsidRPr="00DE0BBA">
        <w:t>musun</w:t>
      </w:r>
      <w:proofErr w:type="spellEnd"/>
      <w:r w:rsidRPr="00DE0BBA">
        <w:t>} within a realistic cavern geometry are being performed, providing a cross check to the \cite{</w:t>
      </w:r>
      <w:proofErr w:type="spellStart"/>
      <w:r w:rsidRPr="00DE0BBA">
        <w:t>meiandhime</w:t>
      </w:r>
      <w:proofErr w:type="spellEnd"/>
      <w:r w:rsidRPr="00DE0BBA">
        <w:t xml:space="preserve">} parameterization and allowing a more robust validation of Geant4 and </w:t>
      </w:r>
      <w:proofErr w:type="spellStart"/>
      <w:r w:rsidRPr="00DE0BBA">
        <w:t>Fluka</w:t>
      </w:r>
      <w:proofErr w:type="spellEnd"/>
      <w:r w:rsidRPr="00DE0BBA">
        <w:t xml:space="preserve"> modeling.</w:t>
      </w:r>
    </w:p>
    <w:p w:rsidR="00254570" w:rsidRPr="00DE0BBA" w:rsidRDefault="00254570" w:rsidP="00254570"/>
    <w:p w:rsidR="00254570" w:rsidRPr="00DE0BBA" w:rsidRDefault="00254570" w:rsidP="00254570">
      <w:r w:rsidRPr="00DE0BBA">
        <w:t>\</w:t>
      </w:r>
      <w:proofErr w:type="spellStart"/>
      <w:proofErr w:type="gramStart"/>
      <w:r w:rsidRPr="00DE0BBA">
        <w:t>bibitem</w:t>
      </w:r>
      <w:proofErr w:type="spellEnd"/>
      <w:proofErr w:type="gramEnd"/>
      <w:r w:rsidRPr="00DE0BBA">
        <w:t>{</w:t>
      </w:r>
      <w:proofErr w:type="spellStart"/>
      <w:r w:rsidRPr="00DE0BBA">
        <w:t>nmmcollab</w:t>
      </w:r>
      <w:proofErr w:type="spellEnd"/>
      <w:r w:rsidRPr="00DE0BBA">
        <w:t>} http://neutron.physics.ucsb.edu/</w:t>
      </w:r>
    </w:p>
    <w:p w:rsidR="00254570" w:rsidRPr="00DE0BBA" w:rsidRDefault="00254570" w:rsidP="00254570">
      <w:r w:rsidRPr="00DE0BBA">
        <w:t>\</w:t>
      </w:r>
      <w:proofErr w:type="spellStart"/>
      <w:proofErr w:type="gramStart"/>
      <w:r w:rsidRPr="00DE0BBA">
        <w:t>bibitem</w:t>
      </w:r>
      <w:proofErr w:type="spellEnd"/>
      <w:proofErr w:type="gramEnd"/>
      <w:r w:rsidRPr="00DE0BBA">
        <w:t>{</w:t>
      </w:r>
      <w:proofErr w:type="spellStart"/>
      <w:r w:rsidRPr="00DE0BBA">
        <w:t>henningsyeomans</w:t>
      </w:r>
      <w:proofErr w:type="spellEnd"/>
      <w:r w:rsidRPr="00DE0BBA">
        <w:t xml:space="preserve">} R. </w:t>
      </w:r>
      <w:proofErr w:type="spellStart"/>
      <w:r w:rsidRPr="00DE0BBA">
        <w:t>Hennings-Yeomans</w:t>
      </w:r>
      <w:proofErr w:type="spellEnd"/>
      <w:r w:rsidRPr="00DE0BBA">
        <w:t xml:space="preserve"> and D.S. </w:t>
      </w:r>
      <w:proofErr w:type="spellStart"/>
      <w:r w:rsidRPr="00DE0BBA">
        <w:t>Akerib</w:t>
      </w:r>
      <w:proofErr w:type="spellEnd"/>
      <w:r w:rsidRPr="00DE0BBA">
        <w:t xml:space="preserve"> {\it Nuclear Instruments and Methods in Physics Research A} {\bf 574} (2007) 89-97</w:t>
      </w:r>
    </w:p>
    <w:p w:rsidR="00254570" w:rsidRPr="00DE0BBA" w:rsidRDefault="00254570" w:rsidP="00254570">
      <w:r w:rsidRPr="00DE0BBA">
        <w:t>\</w:t>
      </w:r>
      <w:proofErr w:type="spellStart"/>
      <w:proofErr w:type="gramStart"/>
      <w:r w:rsidRPr="00DE0BBA">
        <w:t>bibitem</w:t>
      </w:r>
      <w:proofErr w:type="spellEnd"/>
      <w:proofErr w:type="gramEnd"/>
      <w:r w:rsidRPr="00DE0BBA">
        <w:t>{</w:t>
      </w:r>
      <w:proofErr w:type="spellStart"/>
      <w:r w:rsidRPr="00DE0BBA">
        <w:t>sweanythesis</w:t>
      </w:r>
      <w:proofErr w:type="spellEnd"/>
      <w:r w:rsidRPr="00DE0BBA">
        <w:t xml:space="preserve">} M.D. </w:t>
      </w:r>
      <w:proofErr w:type="spellStart"/>
      <w:r w:rsidRPr="00DE0BBA">
        <w:t>Sweany</w:t>
      </w:r>
      <w:proofErr w:type="spellEnd"/>
      <w:r w:rsidRPr="00DE0BBA">
        <w:t xml:space="preserve"> {\it Ph.D. Thesis, University of California at Davis} (2011)</w:t>
      </w:r>
    </w:p>
    <w:p w:rsidR="00254570" w:rsidRPr="00DE0BBA" w:rsidRDefault="00254570" w:rsidP="00254570">
      <w:r w:rsidRPr="00DE0BBA">
        <w:t>\</w:t>
      </w:r>
      <w:proofErr w:type="spellStart"/>
      <w:proofErr w:type="gramStart"/>
      <w:r w:rsidRPr="00DE0BBA">
        <w:t>bibitem</w:t>
      </w:r>
      <w:proofErr w:type="spellEnd"/>
      <w:proofErr w:type="gramEnd"/>
      <w:r w:rsidRPr="00DE0BBA">
        <w:t>{</w:t>
      </w:r>
      <w:proofErr w:type="spellStart"/>
      <w:r w:rsidRPr="00DE0BBA">
        <w:t>meiandhime</w:t>
      </w:r>
      <w:proofErr w:type="spellEnd"/>
      <w:r w:rsidRPr="00DE0BBA">
        <w:t xml:space="preserve">} D.-M. Mei and A. </w:t>
      </w:r>
      <w:proofErr w:type="spellStart"/>
      <w:r w:rsidRPr="00DE0BBA">
        <w:t>Hime</w:t>
      </w:r>
      <w:proofErr w:type="spellEnd"/>
      <w:r w:rsidRPr="00DE0BBA">
        <w:t>.  {\</w:t>
      </w:r>
      <w:proofErr w:type="gramStart"/>
      <w:r w:rsidRPr="00DE0BBA">
        <w:t>it</w:t>
      </w:r>
      <w:proofErr w:type="gramEnd"/>
      <w:r w:rsidRPr="00DE0BBA">
        <w:t xml:space="preserve"> Physical Review D} {\</w:t>
      </w:r>
      <w:proofErr w:type="gramStart"/>
      <w:r w:rsidRPr="00DE0BBA">
        <w:t>bf</w:t>
      </w:r>
      <w:proofErr w:type="gramEnd"/>
      <w:r w:rsidRPr="00DE0BBA">
        <w:t xml:space="preserve"> 73} (2006) 053004</w:t>
      </w:r>
    </w:p>
    <w:p w:rsidR="00254570" w:rsidRPr="00DE0BBA" w:rsidRDefault="00254570" w:rsidP="00254570">
      <w:r w:rsidRPr="00DE0BBA">
        <w:t>\</w:t>
      </w:r>
      <w:proofErr w:type="spellStart"/>
      <w:proofErr w:type="gramStart"/>
      <w:r w:rsidRPr="00DE0BBA">
        <w:t>bibitem</w:t>
      </w:r>
      <w:proofErr w:type="spellEnd"/>
      <w:proofErr w:type="gramEnd"/>
      <w:r w:rsidRPr="00DE0BBA">
        <w:t>{music/</w:t>
      </w:r>
      <w:proofErr w:type="spellStart"/>
      <w:r w:rsidRPr="00DE0BBA">
        <w:t>musun</w:t>
      </w:r>
      <w:proofErr w:type="spellEnd"/>
      <w:r w:rsidRPr="00DE0BBA">
        <w:t xml:space="preserve">} V. A. </w:t>
      </w:r>
      <w:proofErr w:type="spellStart"/>
      <w:r w:rsidRPr="00DE0BBA">
        <w:t>Kudryavtsev</w:t>
      </w:r>
      <w:proofErr w:type="spellEnd"/>
      <w:r w:rsidRPr="00DE0BBA">
        <w:t>.   {\</w:t>
      </w:r>
      <w:proofErr w:type="gramStart"/>
      <w:r w:rsidRPr="00DE0BBA">
        <w:t>it</w:t>
      </w:r>
      <w:proofErr w:type="gramEnd"/>
      <w:r w:rsidRPr="00DE0BBA">
        <w:t xml:space="preserve"> Computer Physics Communications} {\</w:t>
      </w:r>
      <w:proofErr w:type="gramStart"/>
      <w:r w:rsidRPr="00DE0BBA">
        <w:t>bf</w:t>
      </w:r>
      <w:proofErr w:type="gramEnd"/>
      <w:r w:rsidRPr="00DE0BBA">
        <w:t xml:space="preserve"> 180} (2009) 339-346        </w:t>
      </w:r>
    </w:p>
    <w:p w:rsidR="00254570" w:rsidRPr="00DE0BBA" w:rsidRDefault="00254570" w:rsidP="00254570"/>
    <w:p w:rsidR="0059607D" w:rsidRDefault="0059607D">
      <w:bookmarkStart w:id="0" w:name="_GoBack"/>
      <w:bookmarkEnd w:id="0"/>
    </w:p>
    <w:sectPr w:rsidR="0059607D" w:rsidSect="008E199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570"/>
    <w:rsid w:val="00254570"/>
    <w:rsid w:val="0059607D"/>
    <w:rsid w:val="008E199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FE102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70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570"/>
    <w:pPr>
      <w:spacing w:after="0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337</Words>
  <Characters>1926</Characters>
  <Application>Microsoft Macintosh Word</Application>
  <DocSecurity>0</DocSecurity>
  <Lines>16</Lines>
  <Paragraphs>4</Paragraphs>
  <ScaleCrop>false</ScaleCrop>
  <Company>University of Minnesota</Company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Priscilla Cushman</dc:creator>
  <cp:keywords/>
  <dc:description/>
  <cp:lastModifiedBy>Priscilla Cushman</cp:lastModifiedBy>
  <cp:revision>1</cp:revision>
  <dcterms:created xsi:type="dcterms:W3CDTF">2012-11-03T17:24:00Z</dcterms:created>
  <dcterms:modified xsi:type="dcterms:W3CDTF">2012-11-03T17:25:00Z</dcterms:modified>
</cp:coreProperties>
</file>