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2BE" w:rsidRPr="00B462BE" w:rsidRDefault="00B462BE" w:rsidP="00B462BE">
      <w:pPr>
        <w:pStyle w:val="BlockText"/>
      </w:pPr>
      <w:bookmarkStart w:id="0" w:name="_GoBack"/>
      <w:bookmarkEnd w:id="0"/>
      <w:r w:rsidRPr="00B462BE">
        <w:t>In the previous problems you explored the magnetic field and its effect on moving charges.  You also saw how magnetic fields could be created by electric currents.  This lab will carry that investigation one step further, determining how changing magnetic fields can give rise to electric currents.  This is the effect that allows the generation of electricity, which powers much of the world’s activities.</w:t>
      </w:r>
    </w:p>
    <w:p w:rsidR="00B462BE" w:rsidRPr="00B462BE" w:rsidRDefault="00B462BE" w:rsidP="00B462BE">
      <w:pPr>
        <w:spacing w:line="360" w:lineRule="atLeast"/>
        <w:ind w:left="-360" w:right="-360"/>
        <w:rPr>
          <w:rFonts w:ascii="Palatino" w:hAnsi="Palatino" w:cs="Palatino"/>
        </w:rPr>
      </w:pPr>
    </w:p>
    <w:p w:rsidR="00B462BE" w:rsidRPr="00B462BE" w:rsidRDefault="00B462BE" w:rsidP="00B462BE">
      <w:pPr>
        <w:pStyle w:val="BlockText"/>
      </w:pPr>
      <w:r w:rsidRPr="00B462BE">
        <w:t>The problems in this laboratory will explore different aspects of changing the magnetic flux through a coil of wire to produce an electric current.  You will investigate the current produced in a coil of wire by moving the coil, moving the magnet causing the magnetic field, changing the area of the coil perpendicular to the magnetic field, and changing the magnetic field.</w:t>
      </w:r>
    </w:p>
    <w:p w:rsidR="00B462BE" w:rsidRPr="00B462BE" w:rsidRDefault="00B462BE" w:rsidP="00B462BE">
      <w:pPr>
        <w:spacing w:line="360" w:lineRule="atLeast"/>
        <w:ind w:right="-360"/>
        <w:rPr>
          <w:rFonts w:ascii="Palatino" w:hAnsi="Palatino" w:cs="Palatino"/>
        </w:rPr>
      </w:pPr>
    </w:p>
    <w:p w:rsidR="00B462BE" w:rsidRPr="00B462BE" w:rsidRDefault="00B462BE" w:rsidP="00B462BE">
      <w:pPr>
        <w:pStyle w:val="Heading3"/>
        <w:ind w:left="-360" w:right="-360"/>
        <w:rPr>
          <w:rFonts w:ascii="Palatino" w:hAnsi="Palatino" w:cs="Palatino"/>
          <w:sz w:val="28"/>
        </w:rPr>
      </w:pPr>
      <w:r w:rsidRPr="00B462BE">
        <w:rPr>
          <w:rFonts w:ascii="Palatino" w:hAnsi="Palatino" w:cs="Palatino"/>
          <w:sz w:val="28"/>
        </w:rPr>
        <w:t>Objectives:</w:t>
      </w:r>
    </w:p>
    <w:p w:rsidR="00B462BE" w:rsidRPr="00B462BE" w:rsidRDefault="00B462BE" w:rsidP="00B462BE">
      <w:pPr>
        <w:spacing w:line="0" w:lineRule="atLeast"/>
        <w:ind w:left="-360" w:right="-360"/>
        <w:rPr>
          <w:rFonts w:ascii="Palatino" w:hAnsi="Palatino" w:cs="Palatino"/>
        </w:rPr>
      </w:pPr>
    </w:p>
    <w:p w:rsidR="00B462BE" w:rsidRPr="00B462BE" w:rsidRDefault="00B462BE" w:rsidP="00B462BE">
      <w:pPr>
        <w:spacing w:line="360" w:lineRule="atLeast"/>
        <w:ind w:left="-360" w:right="-360"/>
        <w:rPr>
          <w:rFonts w:ascii="Palatino" w:hAnsi="Palatino" w:cs="Palatino"/>
        </w:rPr>
      </w:pPr>
      <w:r w:rsidRPr="00B462BE">
        <w:rPr>
          <w:rFonts w:ascii="Palatino" w:hAnsi="Palatino" w:cs="Palatino"/>
        </w:rPr>
        <w:t>After successfully completing this laboratory, you should be able to:</w:t>
      </w:r>
    </w:p>
    <w:p w:rsidR="00B462BE" w:rsidRPr="00B462BE" w:rsidRDefault="00B462BE" w:rsidP="00B462BE">
      <w:pPr>
        <w:pStyle w:val="BodyText2"/>
        <w:spacing w:before="160"/>
        <w:ind w:left="360" w:hanging="360"/>
        <w:rPr>
          <w:sz w:val="24"/>
          <w:szCs w:val="24"/>
        </w:rPr>
      </w:pPr>
      <w:r w:rsidRPr="00B462BE">
        <w:rPr>
          <w:sz w:val="24"/>
          <w:szCs w:val="24"/>
        </w:rPr>
        <w:t>•</w:t>
      </w:r>
      <w:r w:rsidRPr="00B462BE">
        <w:rPr>
          <w:sz w:val="24"/>
          <w:szCs w:val="24"/>
        </w:rPr>
        <w:tab/>
        <w:t>Explain what conditions are necessary for a magnetic field to produce an electric current.</w:t>
      </w:r>
    </w:p>
    <w:p w:rsidR="00B462BE" w:rsidRPr="00B462BE" w:rsidRDefault="00B462BE" w:rsidP="00B462BE">
      <w:pPr>
        <w:pStyle w:val="BodyText2"/>
        <w:spacing w:before="160"/>
        <w:ind w:left="360" w:hanging="360"/>
        <w:rPr>
          <w:sz w:val="24"/>
          <w:szCs w:val="24"/>
        </w:rPr>
      </w:pPr>
      <w:r w:rsidRPr="00B462BE">
        <w:rPr>
          <w:sz w:val="24"/>
          <w:szCs w:val="24"/>
        </w:rPr>
        <w:t>•</w:t>
      </w:r>
      <w:r w:rsidRPr="00B462BE">
        <w:rPr>
          <w:sz w:val="24"/>
          <w:szCs w:val="24"/>
        </w:rPr>
        <w:tab/>
        <w:t>Determine the direction of a current induced by a magnetic field.</w:t>
      </w:r>
    </w:p>
    <w:p w:rsidR="00B462BE" w:rsidRPr="00B462BE" w:rsidRDefault="00B462BE" w:rsidP="00B462BE">
      <w:pPr>
        <w:pStyle w:val="BodyText2"/>
        <w:spacing w:before="160"/>
        <w:ind w:left="360" w:hanging="360"/>
        <w:rPr>
          <w:sz w:val="24"/>
          <w:szCs w:val="24"/>
        </w:rPr>
      </w:pPr>
      <w:r w:rsidRPr="00B462BE">
        <w:rPr>
          <w:sz w:val="24"/>
          <w:szCs w:val="24"/>
        </w:rPr>
        <w:t>•</w:t>
      </w:r>
      <w:r w:rsidRPr="00B462BE">
        <w:rPr>
          <w:sz w:val="24"/>
          <w:szCs w:val="24"/>
        </w:rPr>
        <w:tab/>
        <w:t>Use the concept of magnetic flux to determine the electric effects of a changing magnetic field.</w:t>
      </w:r>
    </w:p>
    <w:p w:rsidR="00B462BE" w:rsidRPr="00B462BE" w:rsidRDefault="00B462BE" w:rsidP="00B462BE">
      <w:pPr>
        <w:pStyle w:val="BodyText2"/>
        <w:spacing w:before="160"/>
        <w:ind w:left="360" w:hanging="360"/>
        <w:rPr>
          <w:sz w:val="24"/>
          <w:szCs w:val="24"/>
        </w:rPr>
      </w:pPr>
      <w:r w:rsidRPr="00B462BE">
        <w:rPr>
          <w:sz w:val="24"/>
          <w:szCs w:val="24"/>
        </w:rPr>
        <w:t>•</w:t>
      </w:r>
      <w:r w:rsidRPr="00B462BE">
        <w:rPr>
          <w:sz w:val="24"/>
          <w:szCs w:val="24"/>
        </w:rPr>
        <w:tab/>
        <w:t>Use Faraday's law to determine the magnitude of a potential difference across a wire produced by a change of magnetic flux.</w:t>
      </w:r>
    </w:p>
    <w:p w:rsidR="00B462BE" w:rsidRPr="00B462BE" w:rsidRDefault="00B462BE" w:rsidP="00B462BE">
      <w:pPr>
        <w:ind w:left="-360" w:right="-360"/>
        <w:rPr>
          <w:rFonts w:ascii="Palatino" w:hAnsi="Palatino" w:cs="Palatino"/>
        </w:rPr>
      </w:pPr>
    </w:p>
    <w:p w:rsidR="00B462BE" w:rsidRPr="00B462BE" w:rsidRDefault="00B462BE" w:rsidP="00B462BE">
      <w:pPr>
        <w:pStyle w:val="parts"/>
        <w:spacing w:line="360" w:lineRule="atLeast"/>
        <w:ind w:left="-360" w:right="-360"/>
        <w:rPr>
          <w:rFonts w:ascii="Palatino" w:hAnsi="Palatino" w:cs="Palatino"/>
          <w:sz w:val="28"/>
        </w:rPr>
      </w:pPr>
      <w:r w:rsidRPr="00B462BE">
        <w:rPr>
          <w:rFonts w:ascii="Palatino" w:hAnsi="Palatino" w:cs="Palatino"/>
          <w:sz w:val="28"/>
        </w:rPr>
        <w:t>Preparation:</w:t>
      </w:r>
    </w:p>
    <w:p w:rsidR="00B462BE" w:rsidRPr="00B462BE" w:rsidRDefault="00B462BE" w:rsidP="00B462BE">
      <w:pPr>
        <w:spacing w:line="0" w:lineRule="atLeast"/>
        <w:ind w:left="-360" w:right="-360"/>
        <w:rPr>
          <w:rFonts w:ascii="Palatino" w:hAnsi="Palatino" w:cs="Palatino"/>
        </w:rPr>
      </w:pPr>
    </w:p>
    <w:p w:rsidR="00B462BE" w:rsidRPr="00B462BE" w:rsidRDefault="00B462BE" w:rsidP="00B462BE">
      <w:pPr>
        <w:spacing w:line="360" w:lineRule="atLeast"/>
        <w:ind w:left="-360" w:right="-360"/>
        <w:rPr>
          <w:rFonts w:ascii="Palatino" w:hAnsi="Palatino" w:cs="Palatino"/>
        </w:rPr>
      </w:pPr>
      <w:r w:rsidRPr="00B462BE">
        <w:rPr>
          <w:rFonts w:ascii="Palatino" w:hAnsi="Palatino" w:cs="Palatino"/>
        </w:rPr>
        <w:t xml:space="preserve">Read </w:t>
      </w:r>
      <w:proofErr w:type="spellStart"/>
      <w:r w:rsidRPr="00B462BE">
        <w:rPr>
          <w:rFonts w:ascii="Palatino" w:hAnsi="Palatino" w:cs="Palatino"/>
        </w:rPr>
        <w:t>Sternheim</w:t>
      </w:r>
      <w:proofErr w:type="spellEnd"/>
      <w:r w:rsidRPr="00B462BE">
        <w:rPr>
          <w:rFonts w:ascii="Palatino" w:hAnsi="Palatino" w:cs="Palatino"/>
        </w:rPr>
        <w:t xml:space="preserve"> &amp; Kane Chapter 20.1 &amp; 20.3.</w:t>
      </w:r>
    </w:p>
    <w:p w:rsidR="00B462BE" w:rsidRDefault="00B462BE" w:rsidP="00B462BE">
      <w:pPr>
        <w:spacing w:line="360" w:lineRule="atLeast"/>
        <w:ind w:left="-360" w:right="-360"/>
        <w:rPr>
          <w:rFonts w:ascii="Palatino" w:hAnsi="Palatino" w:cs="Palatino"/>
        </w:rPr>
      </w:pPr>
    </w:p>
    <w:p w:rsidR="00B462BE" w:rsidRPr="00676FE9" w:rsidRDefault="00B462BE" w:rsidP="00B462BE">
      <w:pPr>
        <w:spacing w:line="360" w:lineRule="atLeast"/>
        <w:ind w:left="-360" w:right="-360"/>
        <w:rPr>
          <w:rFonts w:ascii="Palatino" w:hAnsi="Palatino" w:cs="Palatino"/>
          <w:b/>
          <w:u w:val="single"/>
        </w:rPr>
      </w:pPr>
      <w:r w:rsidRPr="00676FE9">
        <w:rPr>
          <w:rFonts w:ascii="Palatino" w:hAnsi="Palatino" w:cs="Palatino"/>
          <w:b/>
          <w:u w:val="single"/>
        </w:rPr>
        <w:t>Before coming to lab you should be able to:</w:t>
      </w:r>
    </w:p>
    <w:p w:rsidR="00B462BE" w:rsidRPr="00B462BE" w:rsidRDefault="00B462BE" w:rsidP="00B462BE">
      <w:pPr>
        <w:pStyle w:val="BodyText2"/>
        <w:spacing w:before="160"/>
        <w:ind w:left="360" w:hanging="360"/>
        <w:rPr>
          <w:sz w:val="24"/>
          <w:szCs w:val="24"/>
        </w:rPr>
      </w:pPr>
      <w:r w:rsidRPr="00B462BE">
        <w:rPr>
          <w:sz w:val="24"/>
          <w:szCs w:val="24"/>
        </w:rPr>
        <w:t>•</w:t>
      </w:r>
      <w:r w:rsidRPr="00B462BE">
        <w:rPr>
          <w:sz w:val="24"/>
          <w:szCs w:val="24"/>
        </w:rPr>
        <w:tab/>
        <w:t>Use a DMM to measure current, potential difference, and resistance.</w:t>
      </w:r>
    </w:p>
    <w:p w:rsidR="00B462BE" w:rsidRPr="00B462BE" w:rsidRDefault="00B462BE" w:rsidP="00B462BE">
      <w:pPr>
        <w:pStyle w:val="BodyText2"/>
        <w:spacing w:before="160"/>
        <w:ind w:left="360" w:hanging="360"/>
        <w:rPr>
          <w:sz w:val="24"/>
          <w:szCs w:val="24"/>
        </w:rPr>
      </w:pPr>
      <w:r w:rsidRPr="00B462BE">
        <w:rPr>
          <w:sz w:val="24"/>
          <w:szCs w:val="24"/>
        </w:rPr>
        <w:t>•</w:t>
      </w:r>
      <w:r w:rsidRPr="00B462BE">
        <w:rPr>
          <w:sz w:val="24"/>
          <w:szCs w:val="24"/>
        </w:rPr>
        <w:tab/>
        <w:t>Sketch the magnetic fields from permanent magnets and current carrying coils of wire.</w:t>
      </w:r>
    </w:p>
    <w:p w:rsidR="00B462BE" w:rsidRPr="00B462BE" w:rsidRDefault="00B462BE" w:rsidP="00B462BE">
      <w:pPr>
        <w:pStyle w:val="BodyText2"/>
        <w:spacing w:before="160"/>
        <w:ind w:left="360" w:hanging="360"/>
        <w:rPr>
          <w:sz w:val="24"/>
          <w:szCs w:val="24"/>
        </w:rPr>
      </w:pPr>
      <w:r w:rsidRPr="00B462BE">
        <w:rPr>
          <w:sz w:val="24"/>
          <w:szCs w:val="24"/>
        </w:rPr>
        <w:t>•</w:t>
      </w:r>
      <w:r w:rsidRPr="00B462BE">
        <w:rPr>
          <w:sz w:val="24"/>
          <w:szCs w:val="24"/>
        </w:rPr>
        <w:tab/>
        <w:t>Use vector addition to combine magnetic fields from several sources.</w:t>
      </w:r>
    </w:p>
    <w:p w:rsidR="00B462BE" w:rsidRPr="00B462BE" w:rsidRDefault="00B462BE" w:rsidP="00B462BE">
      <w:pPr>
        <w:spacing w:before="160"/>
        <w:ind w:left="360" w:hanging="360"/>
        <w:jc w:val="both"/>
        <w:rPr>
          <w:rFonts w:ascii="Palatino" w:hAnsi="Palatino" w:cs="Palatino"/>
        </w:rPr>
      </w:pPr>
      <w:r w:rsidRPr="00B462BE">
        <w:rPr>
          <w:rFonts w:ascii="Palatino" w:hAnsi="Palatino" w:cs="Palatino"/>
          <w:b/>
          <w:bCs/>
        </w:rPr>
        <w:t>•</w:t>
      </w:r>
      <w:r w:rsidRPr="00B462BE">
        <w:rPr>
          <w:rFonts w:ascii="Palatino" w:hAnsi="Palatino" w:cs="Palatino"/>
          <w:b/>
          <w:bCs/>
        </w:rPr>
        <w:tab/>
      </w:r>
      <w:r w:rsidRPr="00B462BE">
        <w:rPr>
          <w:rFonts w:ascii="Palatino" w:hAnsi="Palatino" w:cs="Palatino"/>
        </w:rPr>
        <w:t>Use the right-hand rule to determine the direction of the magnetic fields from circuit loops and wires.</w:t>
      </w:r>
    </w:p>
    <w:p w:rsidR="00B462BE" w:rsidRPr="00B462BE" w:rsidRDefault="00B462BE" w:rsidP="00B462BE">
      <w:pPr>
        <w:spacing w:before="160"/>
        <w:ind w:left="360" w:hanging="360"/>
        <w:rPr>
          <w:rFonts w:ascii="Palatino" w:hAnsi="Palatino" w:cs="Palatino"/>
        </w:rPr>
      </w:pPr>
      <w:r w:rsidRPr="00B462BE">
        <w:rPr>
          <w:rFonts w:ascii="Palatino" w:hAnsi="Palatino" w:cs="Palatino"/>
        </w:rPr>
        <w:t>•</w:t>
      </w:r>
      <w:r w:rsidRPr="00B462BE">
        <w:rPr>
          <w:rFonts w:ascii="Palatino" w:hAnsi="Palatino" w:cs="Palatino"/>
        </w:rPr>
        <w:tab/>
        <w:t>Use a Hall probe to determine the strength of a magnetic field.</w:t>
      </w:r>
    </w:p>
    <w:p w:rsidR="00B462BE" w:rsidRPr="00B462BE" w:rsidRDefault="00B462BE" w:rsidP="00B462BE">
      <w:pPr>
        <w:spacing w:before="160"/>
        <w:ind w:left="360" w:hanging="360"/>
        <w:rPr>
          <w:rFonts w:ascii="Palatino" w:hAnsi="Palatino" w:cs="Palatino"/>
        </w:rPr>
      </w:pPr>
      <w:r w:rsidRPr="00B462BE">
        <w:rPr>
          <w:rFonts w:ascii="Palatino" w:hAnsi="Palatino" w:cs="Palatino"/>
        </w:rPr>
        <w:t>•</w:t>
      </w:r>
      <w:r w:rsidRPr="00B462BE">
        <w:rPr>
          <w:rFonts w:ascii="Palatino" w:hAnsi="Palatino" w:cs="Palatino"/>
        </w:rPr>
        <w:tab/>
        <w:t>Use the definition of magnetic flux.</w:t>
      </w:r>
    </w:p>
    <w:p w:rsidR="00B462BE" w:rsidRPr="00B462BE" w:rsidRDefault="00B462BE" w:rsidP="00B462BE">
      <w:pPr>
        <w:spacing w:before="160"/>
        <w:ind w:left="360" w:hanging="360"/>
        <w:rPr>
          <w:rFonts w:ascii="Palatino" w:hAnsi="Palatino" w:cs="Palatino"/>
        </w:rPr>
      </w:pPr>
    </w:p>
    <w:p w:rsidR="009510D6" w:rsidRPr="00B462BE" w:rsidRDefault="00040BB8"/>
    <w:sectPr w:rsidR="009510D6" w:rsidRPr="00B462BE" w:rsidSect="00B462BE">
      <w:headerReference w:type="even" r:id="rId7"/>
      <w:headerReference w:type="default" r:id="rId8"/>
      <w:footerReference w:type="even" r:id="rId9"/>
      <w:footerReference w:type="default" r:id="rId10"/>
      <w:headerReference w:type="first" r:id="rId11"/>
      <w:footerReference w:type="first" r:id="rId12"/>
      <w:pgSz w:w="12240" w:h="15840"/>
      <w:pgMar w:top="135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2BE" w:rsidRDefault="00B462BE" w:rsidP="00B462BE">
      <w:r>
        <w:separator/>
      </w:r>
    </w:p>
  </w:endnote>
  <w:endnote w:type="continuationSeparator" w:id="0">
    <w:p w:rsidR="00B462BE" w:rsidRDefault="00B462BE" w:rsidP="00B46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1E3" w:rsidRDefault="004A41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1E3" w:rsidRDefault="004A41E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1E3" w:rsidRDefault="004A41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2BE" w:rsidRDefault="00B462BE" w:rsidP="00B462BE">
      <w:r>
        <w:separator/>
      </w:r>
    </w:p>
  </w:footnote>
  <w:footnote w:type="continuationSeparator" w:id="0">
    <w:p w:rsidR="00B462BE" w:rsidRDefault="00B462BE" w:rsidP="00B462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1E3" w:rsidRDefault="004A41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BE" w:rsidRPr="00B462BE" w:rsidRDefault="004A41E3" w:rsidP="00B462BE">
    <w:pPr>
      <w:pStyle w:val="Header"/>
      <w:widowControl w:val="0"/>
      <w:tabs>
        <w:tab w:val="right" w:pos="7560"/>
      </w:tabs>
      <w:ind w:left="-720" w:right="-720"/>
      <w:jc w:val="center"/>
      <w:rPr>
        <w:b/>
        <w:bCs/>
        <w:sz w:val="32"/>
        <w:szCs w:val="28"/>
      </w:rPr>
    </w:pPr>
    <w:r>
      <w:rPr>
        <w:rFonts w:ascii="Palatino" w:hAnsi="Palatino" w:cs="Palatino"/>
        <w:b/>
        <w:bCs/>
        <w:caps/>
        <w:sz w:val="32"/>
        <w:szCs w:val="28"/>
      </w:rPr>
      <w:t xml:space="preserve">LAB 6: </w:t>
    </w:r>
    <w:r w:rsidR="00B462BE" w:rsidRPr="00B462BE">
      <w:rPr>
        <w:rFonts w:ascii="Palatino" w:hAnsi="Palatino" w:cs="Palatino"/>
        <w:b/>
        <w:bCs/>
        <w:caps/>
        <w:sz w:val="32"/>
        <w:szCs w:val="28"/>
      </w:rPr>
      <w:t>ELECTRICITY FROM MAGNETISM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1E3" w:rsidRDefault="004A41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2BE"/>
    <w:rsid w:val="00014903"/>
    <w:rsid w:val="00040BB8"/>
    <w:rsid w:val="004A41E3"/>
    <w:rsid w:val="00676FE9"/>
    <w:rsid w:val="007B7677"/>
    <w:rsid w:val="00B462BE"/>
    <w:rsid w:val="00DC2E14"/>
    <w:rsid w:val="00E71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2BE"/>
    <w:pPr>
      <w:spacing w:after="0" w:line="240" w:lineRule="auto"/>
    </w:pPr>
    <w:rPr>
      <w:rFonts w:ascii="Helvetica" w:eastAsia="Times New Roman" w:hAnsi="Helvetica" w:cs="Helvetica"/>
      <w:sz w:val="24"/>
      <w:szCs w:val="24"/>
    </w:rPr>
  </w:style>
  <w:style w:type="paragraph" w:styleId="Heading3">
    <w:name w:val="heading 3"/>
    <w:basedOn w:val="Normal"/>
    <w:next w:val="Normal"/>
    <w:link w:val="Heading3Char"/>
    <w:qFormat/>
    <w:rsid w:val="00B462BE"/>
    <w:pPr>
      <w:outlineLvl w:val="2"/>
    </w:pPr>
    <w:rPr>
      <w:b/>
      <w:bCs/>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462BE"/>
    <w:rPr>
      <w:rFonts w:ascii="Helvetica" w:eastAsia="Times New Roman" w:hAnsi="Helvetica" w:cs="Helvetica"/>
      <w:b/>
      <w:bCs/>
      <w:smallCaps/>
      <w:sz w:val="24"/>
      <w:szCs w:val="24"/>
    </w:rPr>
  </w:style>
  <w:style w:type="paragraph" w:customStyle="1" w:styleId="parts">
    <w:name w:val="parts"/>
    <w:basedOn w:val="Normal"/>
    <w:rsid w:val="00B462BE"/>
    <w:rPr>
      <w:b/>
      <w:bCs/>
      <w:smallCaps/>
    </w:rPr>
  </w:style>
  <w:style w:type="paragraph" w:styleId="BlockText">
    <w:name w:val="Block Text"/>
    <w:basedOn w:val="Normal"/>
    <w:rsid w:val="00B462BE"/>
    <w:pPr>
      <w:spacing w:line="360" w:lineRule="atLeast"/>
      <w:ind w:left="-360" w:right="-360"/>
      <w:jc w:val="both"/>
    </w:pPr>
    <w:rPr>
      <w:rFonts w:ascii="Palatino" w:hAnsi="Palatino" w:cs="Palatino"/>
    </w:rPr>
  </w:style>
  <w:style w:type="paragraph" w:styleId="BodyText2">
    <w:name w:val="Body Text 2"/>
    <w:basedOn w:val="Normal"/>
    <w:link w:val="BodyText2Char"/>
    <w:rsid w:val="00B462BE"/>
    <w:pPr>
      <w:jc w:val="both"/>
    </w:pPr>
    <w:rPr>
      <w:rFonts w:ascii="Palatino" w:hAnsi="Palatino" w:cs="Palatino"/>
      <w:sz w:val="20"/>
      <w:szCs w:val="20"/>
    </w:rPr>
  </w:style>
  <w:style w:type="character" w:customStyle="1" w:styleId="BodyText2Char">
    <w:name w:val="Body Text 2 Char"/>
    <w:basedOn w:val="DefaultParagraphFont"/>
    <w:link w:val="BodyText2"/>
    <w:rsid w:val="00B462BE"/>
    <w:rPr>
      <w:rFonts w:ascii="Palatino" w:eastAsia="Times New Roman" w:hAnsi="Palatino" w:cs="Palatino"/>
      <w:sz w:val="20"/>
      <w:szCs w:val="20"/>
    </w:rPr>
  </w:style>
  <w:style w:type="paragraph" w:styleId="Header">
    <w:name w:val="header"/>
    <w:basedOn w:val="Normal"/>
    <w:link w:val="HeaderChar"/>
    <w:unhideWhenUsed/>
    <w:rsid w:val="00B462BE"/>
    <w:pPr>
      <w:tabs>
        <w:tab w:val="center" w:pos="4680"/>
        <w:tab w:val="right" w:pos="9360"/>
      </w:tabs>
    </w:pPr>
  </w:style>
  <w:style w:type="character" w:customStyle="1" w:styleId="HeaderChar">
    <w:name w:val="Header Char"/>
    <w:basedOn w:val="DefaultParagraphFont"/>
    <w:link w:val="Header"/>
    <w:uiPriority w:val="99"/>
    <w:rsid w:val="00B462BE"/>
    <w:rPr>
      <w:rFonts w:ascii="Helvetica" w:eastAsia="Times New Roman" w:hAnsi="Helvetica" w:cs="Helvetica"/>
      <w:sz w:val="24"/>
      <w:szCs w:val="24"/>
    </w:rPr>
  </w:style>
  <w:style w:type="paragraph" w:styleId="Footer">
    <w:name w:val="footer"/>
    <w:basedOn w:val="Normal"/>
    <w:link w:val="FooterChar"/>
    <w:uiPriority w:val="99"/>
    <w:unhideWhenUsed/>
    <w:rsid w:val="00B462BE"/>
    <w:pPr>
      <w:tabs>
        <w:tab w:val="center" w:pos="4680"/>
        <w:tab w:val="right" w:pos="9360"/>
      </w:tabs>
    </w:pPr>
  </w:style>
  <w:style w:type="character" w:customStyle="1" w:styleId="FooterChar">
    <w:name w:val="Footer Char"/>
    <w:basedOn w:val="DefaultParagraphFont"/>
    <w:link w:val="Footer"/>
    <w:uiPriority w:val="99"/>
    <w:rsid w:val="00B462BE"/>
    <w:rPr>
      <w:rFonts w:ascii="Helvetica" w:eastAsia="Times New Roman" w:hAnsi="Helvetica" w:cs="Helvetic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2BE"/>
    <w:pPr>
      <w:spacing w:after="0" w:line="240" w:lineRule="auto"/>
    </w:pPr>
    <w:rPr>
      <w:rFonts w:ascii="Helvetica" w:eastAsia="Times New Roman" w:hAnsi="Helvetica" w:cs="Helvetica"/>
      <w:sz w:val="24"/>
      <w:szCs w:val="24"/>
    </w:rPr>
  </w:style>
  <w:style w:type="paragraph" w:styleId="Heading3">
    <w:name w:val="heading 3"/>
    <w:basedOn w:val="Normal"/>
    <w:next w:val="Normal"/>
    <w:link w:val="Heading3Char"/>
    <w:qFormat/>
    <w:rsid w:val="00B462BE"/>
    <w:pPr>
      <w:outlineLvl w:val="2"/>
    </w:pPr>
    <w:rPr>
      <w:b/>
      <w:bCs/>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462BE"/>
    <w:rPr>
      <w:rFonts w:ascii="Helvetica" w:eastAsia="Times New Roman" w:hAnsi="Helvetica" w:cs="Helvetica"/>
      <w:b/>
      <w:bCs/>
      <w:smallCaps/>
      <w:sz w:val="24"/>
      <w:szCs w:val="24"/>
    </w:rPr>
  </w:style>
  <w:style w:type="paragraph" w:customStyle="1" w:styleId="parts">
    <w:name w:val="parts"/>
    <w:basedOn w:val="Normal"/>
    <w:rsid w:val="00B462BE"/>
    <w:rPr>
      <w:b/>
      <w:bCs/>
      <w:smallCaps/>
    </w:rPr>
  </w:style>
  <w:style w:type="paragraph" w:styleId="BlockText">
    <w:name w:val="Block Text"/>
    <w:basedOn w:val="Normal"/>
    <w:rsid w:val="00B462BE"/>
    <w:pPr>
      <w:spacing w:line="360" w:lineRule="atLeast"/>
      <w:ind w:left="-360" w:right="-360"/>
      <w:jc w:val="both"/>
    </w:pPr>
    <w:rPr>
      <w:rFonts w:ascii="Palatino" w:hAnsi="Palatino" w:cs="Palatino"/>
    </w:rPr>
  </w:style>
  <w:style w:type="paragraph" w:styleId="BodyText2">
    <w:name w:val="Body Text 2"/>
    <w:basedOn w:val="Normal"/>
    <w:link w:val="BodyText2Char"/>
    <w:rsid w:val="00B462BE"/>
    <w:pPr>
      <w:jc w:val="both"/>
    </w:pPr>
    <w:rPr>
      <w:rFonts w:ascii="Palatino" w:hAnsi="Palatino" w:cs="Palatino"/>
      <w:sz w:val="20"/>
      <w:szCs w:val="20"/>
    </w:rPr>
  </w:style>
  <w:style w:type="character" w:customStyle="1" w:styleId="BodyText2Char">
    <w:name w:val="Body Text 2 Char"/>
    <w:basedOn w:val="DefaultParagraphFont"/>
    <w:link w:val="BodyText2"/>
    <w:rsid w:val="00B462BE"/>
    <w:rPr>
      <w:rFonts w:ascii="Palatino" w:eastAsia="Times New Roman" w:hAnsi="Palatino" w:cs="Palatino"/>
      <w:sz w:val="20"/>
      <w:szCs w:val="20"/>
    </w:rPr>
  </w:style>
  <w:style w:type="paragraph" w:styleId="Header">
    <w:name w:val="header"/>
    <w:basedOn w:val="Normal"/>
    <w:link w:val="HeaderChar"/>
    <w:unhideWhenUsed/>
    <w:rsid w:val="00B462BE"/>
    <w:pPr>
      <w:tabs>
        <w:tab w:val="center" w:pos="4680"/>
        <w:tab w:val="right" w:pos="9360"/>
      </w:tabs>
    </w:pPr>
  </w:style>
  <w:style w:type="character" w:customStyle="1" w:styleId="HeaderChar">
    <w:name w:val="Header Char"/>
    <w:basedOn w:val="DefaultParagraphFont"/>
    <w:link w:val="Header"/>
    <w:uiPriority w:val="99"/>
    <w:rsid w:val="00B462BE"/>
    <w:rPr>
      <w:rFonts w:ascii="Helvetica" w:eastAsia="Times New Roman" w:hAnsi="Helvetica" w:cs="Helvetica"/>
      <w:sz w:val="24"/>
      <w:szCs w:val="24"/>
    </w:rPr>
  </w:style>
  <w:style w:type="paragraph" w:styleId="Footer">
    <w:name w:val="footer"/>
    <w:basedOn w:val="Normal"/>
    <w:link w:val="FooterChar"/>
    <w:uiPriority w:val="99"/>
    <w:unhideWhenUsed/>
    <w:rsid w:val="00B462BE"/>
    <w:pPr>
      <w:tabs>
        <w:tab w:val="center" w:pos="4680"/>
        <w:tab w:val="right" w:pos="9360"/>
      </w:tabs>
    </w:pPr>
  </w:style>
  <w:style w:type="character" w:customStyle="1" w:styleId="FooterChar">
    <w:name w:val="Footer Char"/>
    <w:basedOn w:val="DefaultParagraphFont"/>
    <w:link w:val="Footer"/>
    <w:uiPriority w:val="99"/>
    <w:rsid w:val="00B462BE"/>
    <w:rPr>
      <w:rFonts w:ascii="Helvetica" w:eastAsia="Times New Roman" w:hAnsi="Helvetica" w:cs="Helvetic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268</Words>
  <Characters>1530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UMN</dc:creator>
  <cp:lastModifiedBy>UMN</cp:lastModifiedBy>
  <cp:revision>4</cp:revision>
  <cp:lastPrinted>2012-08-27T17:42:00Z</cp:lastPrinted>
  <dcterms:created xsi:type="dcterms:W3CDTF">2012-06-19T16:17:00Z</dcterms:created>
  <dcterms:modified xsi:type="dcterms:W3CDTF">2012-08-27T17:42:00Z</dcterms:modified>
</cp:coreProperties>
</file>